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52" w:rsidRPr="00060652" w:rsidRDefault="00060652" w:rsidP="00060652">
      <w:pPr>
        <w:spacing w:line="360" w:lineRule="auto"/>
        <w:jc w:val="center"/>
        <w:rPr>
          <w:b/>
          <w:sz w:val="22"/>
          <w:szCs w:val="22"/>
        </w:rPr>
      </w:pPr>
      <w:r w:rsidRPr="00060652">
        <w:rPr>
          <w:b/>
          <w:sz w:val="22"/>
          <w:szCs w:val="22"/>
        </w:rPr>
        <w:t>Podyplomowe Studium Skargi Konstytucyjnej, Wniosków Organów Stanowiących Jednostek Samorządu Terytorialnego oraz Pytań Prawnych</w:t>
      </w:r>
    </w:p>
    <w:p w:rsidR="00060652" w:rsidRDefault="00060652" w:rsidP="00060652">
      <w:pPr>
        <w:spacing w:line="360" w:lineRule="auto"/>
        <w:jc w:val="both"/>
        <w:rPr>
          <w:sz w:val="22"/>
          <w:szCs w:val="22"/>
        </w:rPr>
      </w:pPr>
    </w:p>
    <w:p w:rsidR="008344D9" w:rsidRDefault="00060652" w:rsidP="008344D9">
      <w:pPr>
        <w:spacing w:line="360" w:lineRule="auto"/>
        <w:ind w:firstLine="708"/>
        <w:jc w:val="both"/>
        <w:rPr>
          <w:sz w:val="22"/>
          <w:szCs w:val="22"/>
        </w:rPr>
      </w:pPr>
      <w:r w:rsidRPr="00060652">
        <w:rPr>
          <w:sz w:val="22"/>
          <w:szCs w:val="22"/>
        </w:rPr>
        <w:t xml:space="preserve">Od października br. na Wydziale Prawa i Administracji UŁ ruszy Podyplomowe Studium </w:t>
      </w:r>
      <w:r w:rsidRPr="008344D9">
        <w:rPr>
          <w:b/>
          <w:sz w:val="22"/>
          <w:szCs w:val="22"/>
        </w:rPr>
        <w:t>Skargi Konstytucyjnej</w:t>
      </w:r>
      <w:r w:rsidRPr="00060652">
        <w:rPr>
          <w:sz w:val="22"/>
          <w:szCs w:val="22"/>
        </w:rPr>
        <w:t xml:space="preserve">, </w:t>
      </w:r>
      <w:r w:rsidRPr="008344D9">
        <w:rPr>
          <w:b/>
          <w:sz w:val="22"/>
          <w:szCs w:val="22"/>
        </w:rPr>
        <w:t xml:space="preserve">Wniosków Organów Stanowiących Jednostek Samorządu Terytorialnego </w:t>
      </w:r>
      <w:r>
        <w:rPr>
          <w:sz w:val="22"/>
          <w:szCs w:val="22"/>
        </w:rPr>
        <w:t xml:space="preserve">oraz </w:t>
      </w:r>
      <w:r w:rsidRPr="008344D9">
        <w:rPr>
          <w:b/>
          <w:sz w:val="22"/>
          <w:szCs w:val="22"/>
        </w:rPr>
        <w:t>Pytań Prawnych</w:t>
      </w:r>
      <w:r>
        <w:rPr>
          <w:sz w:val="22"/>
          <w:szCs w:val="22"/>
        </w:rPr>
        <w:t xml:space="preserve">. </w:t>
      </w:r>
    </w:p>
    <w:p w:rsidR="00A8212E" w:rsidRDefault="00A8212E" w:rsidP="008344D9">
      <w:pPr>
        <w:spacing w:line="360" w:lineRule="auto"/>
        <w:ind w:firstLine="708"/>
        <w:jc w:val="both"/>
        <w:rPr>
          <w:sz w:val="22"/>
          <w:szCs w:val="22"/>
        </w:rPr>
      </w:pPr>
    </w:p>
    <w:p w:rsidR="00A8212E" w:rsidRDefault="00060652" w:rsidP="008344D9">
      <w:pPr>
        <w:spacing w:line="360" w:lineRule="auto"/>
        <w:ind w:firstLine="708"/>
        <w:jc w:val="both"/>
        <w:rPr>
          <w:sz w:val="22"/>
          <w:szCs w:val="22"/>
        </w:rPr>
      </w:pPr>
      <w:r w:rsidRPr="00060652">
        <w:rPr>
          <w:sz w:val="22"/>
          <w:szCs w:val="22"/>
        </w:rPr>
        <w:t>Studium adresowane jest do</w:t>
      </w:r>
      <w:r w:rsidR="00A8212E">
        <w:rPr>
          <w:sz w:val="22"/>
          <w:szCs w:val="22"/>
        </w:rPr>
        <w:t>:</w:t>
      </w:r>
    </w:p>
    <w:p w:rsidR="00A8212E" w:rsidRDefault="00A8212E" w:rsidP="008344D9">
      <w:pPr>
        <w:spacing w:line="360" w:lineRule="auto"/>
        <w:ind w:firstLine="708"/>
        <w:jc w:val="both"/>
        <w:rPr>
          <w:sz w:val="22"/>
          <w:szCs w:val="22"/>
        </w:rPr>
      </w:pPr>
    </w:p>
    <w:p w:rsidR="00A8212E" w:rsidRPr="00A8212E" w:rsidRDefault="00060652" w:rsidP="00A8212E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212E">
        <w:rPr>
          <w:sz w:val="22"/>
          <w:szCs w:val="22"/>
        </w:rPr>
        <w:t>absolwentów wyższych uczelni posiadających tytuł licencjata lub magistra</w:t>
      </w:r>
    </w:p>
    <w:p w:rsidR="00A8212E" w:rsidRPr="00A8212E" w:rsidRDefault="00A8212E" w:rsidP="00A8212E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212E">
        <w:rPr>
          <w:sz w:val="22"/>
          <w:szCs w:val="22"/>
        </w:rPr>
        <w:t>osób</w:t>
      </w:r>
      <w:r w:rsidR="00060652" w:rsidRPr="00A8212E">
        <w:rPr>
          <w:sz w:val="22"/>
          <w:szCs w:val="22"/>
        </w:rPr>
        <w:t xml:space="preserve"> wykonujących </w:t>
      </w:r>
      <w:r w:rsidR="00060652" w:rsidRPr="00A8212E">
        <w:rPr>
          <w:b/>
          <w:sz w:val="22"/>
          <w:szCs w:val="22"/>
        </w:rPr>
        <w:t xml:space="preserve">zawód adwokata, radcy prawnego, doradcy podatkowego </w:t>
      </w:r>
      <w:r w:rsidR="00060652" w:rsidRPr="00A8212E">
        <w:rPr>
          <w:sz w:val="22"/>
          <w:szCs w:val="22"/>
        </w:rPr>
        <w:t>oraz</w:t>
      </w:r>
    </w:p>
    <w:p w:rsidR="00A8212E" w:rsidRPr="00A8212E" w:rsidRDefault="00060652" w:rsidP="00A8212E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212E">
        <w:rPr>
          <w:sz w:val="22"/>
          <w:szCs w:val="22"/>
        </w:rPr>
        <w:t xml:space="preserve">osób odbywających odpowiednie </w:t>
      </w:r>
      <w:r w:rsidRPr="00A8212E">
        <w:rPr>
          <w:b/>
          <w:sz w:val="22"/>
          <w:szCs w:val="22"/>
        </w:rPr>
        <w:t>aplikacje prawnicze</w:t>
      </w:r>
      <w:r w:rsidRPr="00A8212E">
        <w:rPr>
          <w:sz w:val="22"/>
          <w:szCs w:val="22"/>
        </w:rPr>
        <w:t xml:space="preserve">. </w:t>
      </w:r>
    </w:p>
    <w:p w:rsidR="008344D9" w:rsidRDefault="00060652" w:rsidP="00A8212E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212E">
        <w:rPr>
          <w:b/>
          <w:sz w:val="22"/>
          <w:szCs w:val="22"/>
        </w:rPr>
        <w:t>pracowni</w:t>
      </w:r>
      <w:r w:rsidR="00A8212E" w:rsidRPr="00A8212E">
        <w:rPr>
          <w:b/>
          <w:sz w:val="22"/>
          <w:szCs w:val="22"/>
        </w:rPr>
        <w:t>ków</w:t>
      </w:r>
      <w:r w:rsidRPr="00A8212E">
        <w:rPr>
          <w:b/>
          <w:sz w:val="22"/>
          <w:szCs w:val="22"/>
        </w:rPr>
        <w:t xml:space="preserve"> organów stanowiących jednostek samorządu terytorialnego </w:t>
      </w:r>
      <w:r w:rsidRPr="00A8212E">
        <w:rPr>
          <w:sz w:val="22"/>
          <w:szCs w:val="22"/>
        </w:rPr>
        <w:t xml:space="preserve">zajmujący się obsługą prawną tych jednostek. </w:t>
      </w:r>
    </w:p>
    <w:p w:rsidR="00A8212E" w:rsidRPr="00A8212E" w:rsidRDefault="00A8212E" w:rsidP="0012260F">
      <w:pPr>
        <w:pStyle w:val="Prrafodelista"/>
        <w:spacing w:line="360" w:lineRule="auto"/>
        <w:jc w:val="both"/>
        <w:rPr>
          <w:sz w:val="22"/>
          <w:szCs w:val="22"/>
        </w:rPr>
      </w:pPr>
    </w:p>
    <w:p w:rsidR="00060652" w:rsidRPr="00060652" w:rsidRDefault="00060652" w:rsidP="008344D9">
      <w:pPr>
        <w:spacing w:line="360" w:lineRule="auto"/>
        <w:ind w:firstLine="708"/>
        <w:jc w:val="both"/>
        <w:rPr>
          <w:sz w:val="22"/>
          <w:szCs w:val="22"/>
        </w:rPr>
      </w:pPr>
      <w:r w:rsidRPr="00060652">
        <w:rPr>
          <w:rFonts w:eastAsia="Calibri"/>
          <w:sz w:val="22"/>
          <w:szCs w:val="22"/>
          <w:lang w:eastAsia="en-US"/>
        </w:rPr>
        <w:t xml:space="preserve">Celem studium jest </w:t>
      </w:r>
      <w:r w:rsidRPr="00060652">
        <w:rPr>
          <w:sz w:val="22"/>
          <w:szCs w:val="22"/>
        </w:rPr>
        <w:t>przybliżenie słuchaczom wiedzy teoretycznej na temat systemu źródeł prawa oraz form hierarchicznej kontroli zgodności aktów normatywnych; szczegółowa analiza formalnych przesłanek warunkujących dopuszczalność i merytoryczne rozpoznanie skarg konstytucyjnych i wniosków oraz pytań prawnych, zapoznanie uczestników z regułami postępowania przed Trybunałem Konstytucyjnym ze szczególnym uwzględnieniem problematyki praw strony w postępowaniu skargowym i wnioskowym; a także omówienie praktycznych implikacji związanych ze skutkami orzeczenia Trybunału Konstytucyjnego i ich wpływu na postępowania sądowe.</w:t>
      </w:r>
    </w:p>
    <w:p w:rsidR="00A8212E" w:rsidRDefault="008344D9" w:rsidP="008344D9">
      <w:pPr>
        <w:spacing w:line="360" w:lineRule="auto"/>
        <w:jc w:val="both"/>
      </w:pPr>
      <w:r>
        <w:tab/>
      </w:r>
    </w:p>
    <w:p w:rsidR="00C8257F" w:rsidRPr="00A8212E" w:rsidRDefault="008344D9" w:rsidP="00A8212E">
      <w:pPr>
        <w:spacing w:line="360" w:lineRule="auto"/>
        <w:ind w:firstLine="708"/>
        <w:jc w:val="both"/>
        <w:rPr>
          <w:u w:val="single"/>
        </w:rPr>
      </w:pPr>
      <w:r w:rsidRPr="00A8212E">
        <w:rPr>
          <w:u w:val="single"/>
        </w:rPr>
        <w:t xml:space="preserve">Zajęcia na studiach prowadzone są wyłącznie przez pracowników Trybunału Konstytucyjnego lub pracowników naukowych Uniwersytetu Łódzkiego i Uniwersytetu Warszawskiego. </w:t>
      </w:r>
    </w:p>
    <w:p w:rsidR="00C54949" w:rsidRPr="00A8212E" w:rsidRDefault="00C54949" w:rsidP="008344D9">
      <w:pPr>
        <w:spacing w:line="360" w:lineRule="auto"/>
        <w:jc w:val="both"/>
        <w:rPr>
          <w:u w:val="single"/>
        </w:rPr>
      </w:pPr>
      <w:r w:rsidRPr="00A8212E">
        <w:tab/>
      </w:r>
      <w:r w:rsidRPr="00A8212E">
        <w:rPr>
          <w:u w:val="single"/>
        </w:rPr>
        <w:t>Opłata za roczne studium wynosi jedynie 2</w:t>
      </w:r>
      <w:r w:rsidR="00A8212E" w:rsidRPr="00A8212E">
        <w:rPr>
          <w:u w:val="single"/>
        </w:rPr>
        <w:t>0</w:t>
      </w:r>
      <w:r w:rsidRPr="00A8212E">
        <w:rPr>
          <w:u w:val="single"/>
        </w:rPr>
        <w:t xml:space="preserve">00 PLN </w:t>
      </w:r>
    </w:p>
    <w:p w:rsidR="00A8212E" w:rsidRDefault="003F25BA" w:rsidP="003F25BA">
      <w:pPr>
        <w:jc w:val="both"/>
      </w:pPr>
      <w:r>
        <w:tab/>
      </w:r>
    </w:p>
    <w:p w:rsidR="00A8212E" w:rsidRDefault="003F25BA" w:rsidP="00A8212E">
      <w:pPr>
        <w:ind w:firstLine="708"/>
        <w:jc w:val="both"/>
      </w:pPr>
      <w:r>
        <w:t>Szczegółowe informacje można uzyskać na stronie internetowej</w:t>
      </w:r>
      <w:r w:rsidR="00A8212E" w:rsidRPr="00A8212E">
        <w:t xml:space="preserve"> </w:t>
      </w:r>
      <w:r w:rsidR="00A8212E">
        <w:t xml:space="preserve"> </w:t>
      </w:r>
    </w:p>
    <w:p w:rsidR="00851CB7" w:rsidRDefault="00851CB7" w:rsidP="00A8212E">
      <w:pPr>
        <w:ind w:firstLine="708"/>
        <w:jc w:val="both"/>
      </w:pPr>
    </w:p>
    <w:p w:rsidR="00851CB7" w:rsidRDefault="00851CB7" w:rsidP="00A8212E">
      <w:pPr>
        <w:ind w:firstLine="708"/>
        <w:jc w:val="both"/>
      </w:pPr>
      <w:hyperlink r:id="rId5" w:history="1">
        <w:r w:rsidRPr="004060FC">
          <w:rPr>
            <w:rStyle w:val="Hipervnculo"/>
          </w:rPr>
          <w:t>http://wpia.uni.lodz.pl/studia/index.php?go=podyplom/25.php</w:t>
        </w:r>
      </w:hyperlink>
    </w:p>
    <w:p w:rsidR="00A8212E" w:rsidRDefault="00A8212E" w:rsidP="007516AA">
      <w:pPr>
        <w:ind w:firstLine="708"/>
        <w:jc w:val="both"/>
      </w:pPr>
      <w:r>
        <w:t xml:space="preserve"> </w:t>
      </w:r>
      <w:r w:rsidRPr="00A8212E">
        <w:t xml:space="preserve"> </w:t>
      </w:r>
    </w:p>
    <w:p w:rsidR="00A8212E" w:rsidRDefault="00060652" w:rsidP="00A8212E">
      <w:pPr>
        <w:jc w:val="both"/>
      </w:pPr>
      <w:r>
        <w:t>Kontakt:</w:t>
      </w:r>
    </w:p>
    <w:p w:rsidR="00A8212E" w:rsidRDefault="00060652" w:rsidP="00A8212E">
      <w:pPr>
        <w:jc w:val="both"/>
        <w:rPr>
          <w:sz w:val="22"/>
          <w:szCs w:val="22"/>
        </w:rPr>
      </w:pPr>
      <w:r>
        <w:br/>
      </w:r>
      <w:r w:rsidRPr="00060652">
        <w:rPr>
          <w:sz w:val="22"/>
          <w:szCs w:val="22"/>
        </w:rPr>
        <w:t xml:space="preserve">Kierownik </w:t>
      </w:r>
      <w:r>
        <w:rPr>
          <w:sz w:val="22"/>
          <w:szCs w:val="22"/>
        </w:rPr>
        <w:t>Studium</w:t>
      </w:r>
      <w:r w:rsidRPr="00060652">
        <w:rPr>
          <w:sz w:val="22"/>
          <w:szCs w:val="22"/>
        </w:rPr>
        <w:t xml:space="preserve"> – dr Jarosław Sułkowski</w:t>
      </w:r>
    </w:p>
    <w:p w:rsidR="008344D9" w:rsidRDefault="00060652" w:rsidP="00A8212E">
      <w:pPr>
        <w:jc w:val="both"/>
        <w:rPr>
          <w:sz w:val="22"/>
          <w:szCs w:val="22"/>
          <w:lang w:val="en-US"/>
        </w:rPr>
      </w:pPr>
      <w:proofErr w:type="gramStart"/>
      <w:r w:rsidRPr="00A8212E">
        <w:rPr>
          <w:sz w:val="22"/>
          <w:szCs w:val="22"/>
          <w:lang w:val="en-US"/>
        </w:rPr>
        <w:t>email</w:t>
      </w:r>
      <w:proofErr w:type="gramEnd"/>
      <w:r w:rsidRPr="00A8212E">
        <w:rPr>
          <w:sz w:val="22"/>
          <w:szCs w:val="22"/>
          <w:lang w:val="en-US"/>
        </w:rPr>
        <w:t xml:space="preserve">: </w:t>
      </w:r>
      <w:hyperlink r:id="rId6" w:history="1">
        <w:r w:rsidRPr="00A8212E">
          <w:rPr>
            <w:rStyle w:val="Hipervnculo"/>
            <w:sz w:val="22"/>
            <w:szCs w:val="22"/>
            <w:lang w:val="en-US"/>
          </w:rPr>
          <w:t>sulkowski@wpia.uni.lodz.pl</w:t>
        </w:r>
      </w:hyperlink>
      <w:r w:rsidR="008344D9" w:rsidRPr="00A8212E">
        <w:rPr>
          <w:sz w:val="22"/>
          <w:szCs w:val="22"/>
          <w:lang w:val="en-US"/>
        </w:rPr>
        <w:t>, tel. kom. 691-722-377</w:t>
      </w:r>
    </w:p>
    <w:p w:rsidR="00A8212E" w:rsidRPr="00A8212E" w:rsidRDefault="00A8212E" w:rsidP="00A8212E">
      <w:pPr>
        <w:jc w:val="both"/>
        <w:rPr>
          <w:sz w:val="22"/>
          <w:szCs w:val="22"/>
          <w:lang w:val="en-US"/>
        </w:rPr>
      </w:pPr>
    </w:p>
    <w:p w:rsidR="008344D9" w:rsidRDefault="008344D9" w:rsidP="00060652">
      <w:pPr>
        <w:rPr>
          <w:sz w:val="22"/>
          <w:szCs w:val="22"/>
        </w:rPr>
      </w:pPr>
      <w:r>
        <w:rPr>
          <w:sz w:val="22"/>
          <w:szCs w:val="22"/>
        </w:rPr>
        <w:t>Sekretarz Studium – dr Anna Michalak</w:t>
      </w:r>
    </w:p>
    <w:p w:rsidR="00060652" w:rsidRPr="00A8212E" w:rsidRDefault="008344D9">
      <w:r w:rsidRPr="00A8212E">
        <w:rPr>
          <w:sz w:val="22"/>
          <w:szCs w:val="22"/>
        </w:rPr>
        <w:t xml:space="preserve">email: </w:t>
      </w:r>
      <w:hyperlink r:id="rId7" w:history="1">
        <w:r w:rsidR="003F25BA" w:rsidRPr="00A8212E">
          <w:rPr>
            <w:rStyle w:val="Hipervnculo"/>
            <w:sz w:val="22"/>
            <w:szCs w:val="22"/>
          </w:rPr>
          <w:t>amichalak@wpia.uni.lodz.pl</w:t>
        </w:r>
      </w:hyperlink>
      <w:r w:rsidR="003F25BA" w:rsidRPr="00A8212E">
        <w:rPr>
          <w:sz w:val="22"/>
          <w:szCs w:val="22"/>
        </w:rPr>
        <w:t>, tel. kom. 507-159-702</w:t>
      </w:r>
      <w:r w:rsidR="00060652" w:rsidRPr="00A8212E">
        <w:rPr>
          <w:sz w:val="22"/>
          <w:szCs w:val="22"/>
        </w:rPr>
        <w:br/>
      </w:r>
    </w:p>
    <w:sectPr w:rsidR="00060652" w:rsidRPr="00A8212E" w:rsidSect="004E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132"/>
    <w:multiLevelType w:val="hybridMultilevel"/>
    <w:tmpl w:val="D3FA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652"/>
    <w:rsid w:val="00060652"/>
    <w:rsid w:val="0012260F"/>
    <w:rsid w:val="003F25BA"/>
    <w:rsid w:val="004E36CD"/>
    <w:rsid w:val="00653E53"/>
    <w:rsid w:val="007516AA"/>
    <w:rsid w:val="008344D9"/>
    <w:rsid w:val="00851CB7"/>
    <w:rsid w:val="00A8212E"/>
    <w:rsid w:val="00C54949"/>
    <w:rsid w:val="00C8257F"/>
    <w:rsid w:val="00D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5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652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0606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chalak@wpia.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kowski@wpia.uni.lodz.pl" TargetMode="External"/><Relationship Id="rId5" Type="http://schemas.openxmlformats.org/officeDocument/2006/relationships/hyperlink" Target="http://wpia.uni.lodz.pl/studia/index.php?go=podyplom/25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mailto:amichalak@wpia.uni.lodz.pl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mailto:sulkowski@wpia.uni.lodz.pl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</cp:lastModifiedBy>
  <cp:revision>3</cp:revision>
  <dcterms:created xsi:type="dcterms:W3CDTF">2012-08-16T08:24:00Z</dcterms:created>
  <dcterms:modified xsi:type="dcterms:W3CDTF">2012-08-16T08:31:00Z</dcterms:modified>
</cp:coreProperties>
</file>